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B6B" w:rsidRPr="0026062C" w:rsidRDefault="00873B6B" w:rsidP="00873B6B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26062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73B6B" w:rsidRPr="0026062C" w:rsidRDefault="00873B6B" w:rsidP="00873B6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606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73B6B" w:rsidRPr="0026062C" w:rsidRDefault="00873B6B" w:rsidP="00873B6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606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26062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26062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73B6B" w:rsidRPr="0026062C" w:rsidRDefault="00873B6B" w:rsidP="00873B6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73B6B" w:rsidRPr="0026062C" w:rsidRDefault="00873B6B" w:rsidP="00873B6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6062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73B6B" w:rsidRPr="0026062C" w:rsidRDefault="00873B6B" w:rsidP="00873B6B">
      <w:pPr>
        <w:ind w:left="-56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73B6B" w:rsidRPr="0026062C" w:rsidRDefault="00873B6B" w:rsidP="00873B6B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03.06.2019                                                                                               № 2063-ПА</w:t>
      </w:r>
    </w:p>
    <w:p w:rsidR="00873B6B" w:rsidRPr="0026062C" w:rsidRDefault="00873B6B" w:rsidP="00873B6B">
      <w:pPr>
        <w:jc w:val="center"/>
        <w:rPr>
          <w:rFonts w:ascii="Arial" w:hAnsi="Arial" w:cs="Arial"/>
          <w:sz w:val="24"/>
          <w:szCs w:val="24"/>
        </w:rPr>
      </w:pPr>
    </w:p>
    <w:p w:rsidR="00873B6B" w:rsidRPr="0026062C" w:rsidRDefault="00873B6B" w:rsidP="00873B6B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г. Люберцы</w:t>
      </w:r>
    </w:p>
    <w:p w:rsidR="00511F46" w:rsidRPr="0026062C" w:rsidRDefault="00511F46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002B7B" w:rsidRPr="0026062C" w:rsidRDefault="00002B7B" w:rsidP="00002B7B">
      <w:pPr>
        <w:pStyle w:val="3"/>
        <w:shd w:val="clear" w:color="auto" w:fill="auto"/>
        <w:spacing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 xml:space="preserve">Об утверждении Порядка </w:t>
      </w:r>
      <w:r w:rsidR="00ED342B" w:rsidRPr="0026062C">
        <w:rPr>
          <w:rFonts w:ascii="Arial" w:hAnsi="Arial" w:cs="Arial"/>
          <w:b/>
          <w:sz w:val="24"/>
          <w:szCs w:val="24"/>
        </w:rPr>
        <w:t>определения приоритетного инвестора по строительству объекта местного значения на территории городского округа Люберцы</w:t>
      </w:r>
    </w:p>
    <w:p w:rsidR="00002B7B" w:rsidRPr="0026062C" w:rsidRDefault="00002B7B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</w:p>
    <w:p w:rsidR="0083596F" w:rsidRPr="0026062C" w:rsidRDefault="0083596F" w:rsidP="00EE491E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proofErr w:type="gramStart"/>
      <w:r w:rsidRPr="0026062C">
        <w:rPr>
          <w:rFonts w:ascii="Arial" w:hAnsi="Arial" w:cs="Arial"/>
          <w:sz w:val="24"/>
          <w:szCs w:val="24"/>
        </w:rPr>
        <w:t xml:space="preserve">В соответствии </w:t>
      </w:r>
      <w:r w:rsidR="00EE491E" w:rsidRPr="0026062C">
        <w:rPr>
          <w:rFonts w:ascii="Arial" w:hAnsi="Arial" w:cs="Arial"/>
          <w:sz w:val="24"/>
          <w:szCs w:val="24"/>
        </w:rPr>
        <w:t xml:space="preserve">с </w:t>
      </w:r>
      <w:r w:rsidR="0072575A" w:rsidRPr="0026062C">
        <w:rPr>
          <w:rFonts w:ascii="Arial" w:hAnsi="Arial" w:cs="Arial"/>
          <w:sz w:val="24"/>
          <w:szCs w:val="24"/>
        </w:rPr>
        <w:t xml:space="preserve">Федеральным законом </w:t>
      </w:r>
      <w:r w:rsidRPr="0026062C">
        <w:rPr>
          <w:rFonts w:ascii="Arial" w:hAnsi="Arial" w:cs="Arial"/>
          <w:sz w:val="24"/>
          <w:szCs w:val="24"/>
        </w:rPr>
        <w:t>от 06.10.2003</w:t>
      </w:r>
      <w:r w:rsidR="00EE491E" w:rsidRPr="0026062C">
        <w:rPr>
          <w:rFonts w:ascii="Arial" w:hAnsi="Arial" w:cs="Arial"/>
          <w:sz w:val="24"/>
          <w:szCs w:val="24"/>
        </w:rPr>
        <w:t xml:space="preserve"> </w:t>
      </w:r>
      <w:r w:rsidRPr="0026062C">
        <w:rPr>
          <w:rFonts w:ascii="Arial" w:hAnsi="Arial" w:cs="Arial"/>
          <w:sz w:val="24"/>
          <w:szCs w:val="24"/>
        </w:rPr>
        <w:t>№ 131-Ф3 «Об общих принципах организации местного самоуправления в Российской Федерации</w:t>
      </w:r>
      <w:r w:rsidR="00A35B00" w:rsidRPr="0026062C">
        <w:rPr>
          <w:rFonts w:ascii="Arial" w:hAnsi="Arial" w:cs="Arial"/>
          <w:sz w:val="24"/>
          <w:szCs w:val="24"/>
        </w:rPr>
        <w:t>,</w:t>
      </w:r>
      <w:r w:rsidRPr="0026062C">
        <w:rPr>
          <w:rFonts w:ascii="Arial" w:hAnsi="Arial" w:cs="Arial"/>
          <w:sz w:val="24"/>
          <w:szCs w:val="24"/>
        </w:rPr>
        <w:t xml:space="preserve"> Уставом муниципального образования городской округ Люберцы Московской области, </w:t>
      </w:r>
      <w:r w:rsidR="00EE491E" w:rsidRPr="0026062C">
        <w:rPr>
          <w:rFonts w:ascii="Arial" w:hAnsi="Arial" w:cs="Arial"/>
          <w:sz w:val="24"/>
          <w:szCs w:val="24"/>
        </w:rPr>
        <w:t>муниципальной программ</w:t>
      </w:r>
      <w:r w:rsidR="00A35B00" w:rsidRPr="0026062C">
        <w:rPr>
          <w:rFonts w:ascii="Arial" w:hAnsi="Arial" w:cs="Arial"/>
          <w:sz w:val="24"/>
          <w:szCs w:val="24"/>
        </w:rPr>
        <w:t>ой</w:t>
      </w:r>
      <w:r w:rsidR="00EE491E" w:rsidRPr="0026062C">
        <w:rPr>
          <w:rFonts w:ascii="Arial" w:hAnsi="Arial" w:cs="Arial"/>
          <w:sz w:val="24"/>
          <w:szCs w:val="24"/>
        </w:rPr>
        <w:t xml:space="preserve"> «Спорт городского округа Люберцы Московской области», утвержденной </w:t>
      </w:r>
      <w:r w:rsidR="00030380" w:rsidRPr="0026062C">
        <w:rPr>
          <w:rFonts w:ascii="Arial" w:hAnsi="Arial" w:cs="Arial"/>
          <w:sz w:val="24"/>
          <w:szCs w:val="24"/>
        </w:rPr>
        <w:t>П</w:t>
      </w:r>
      <w:r w:rsidR="00EE491E" w:rsidRPr="0026062C">
        <w:rPr>
          <w:rFonts w:ascii="Arial" w:hAnsi="Arial" w:cs="Arial"/>
          <w:sz w:val="24"/>
          <w:szCs w:val="24"/>
        </w:rPr>
        <w:t>остановлением администрации муниципального образования городской округ Люберцы Московской области от 28.12.2017 № 3040-ПА</w:t>
      </w:r>
      <w:r w:rsidR="00685525" w:rsidRPr="0026062C">
        <w:rPr>
          <w:rFonts w:ascii="Arial" w:hAnsi="Arial" w:cs="Arial"/>
          <w:sz w:val="24"/>
          <w:szCs w:val="24"/>
        </w:rPr>
        <w:t xml:space="preserve">, </w:t>
      </w:r>
      <w:r w:rsidR="00972C79" w:rsidRPr="0026062C">
        <w:rPr>
          <w:rFonts w:ascii="Arial" w:hAnsi="Arial" w:cs="Arial"/>
          <w:sz w:val="24"/>
          <w:szCs w:val="24"/>
        </w:rPr>
        <w:t>Распоряжением Главы городского округа Люберцы от 21.06.2017 № 1-РГ «О наделении полномочиями Первого заместителя Главы</w:t>
      </w:r>
      <w:proofErr w:type="gramEnd"/>
      <w:r w:rsidR="00972C79" w:rsidRPr="0026062C">
        <w:rPr>
          <w:rFonts w:ascii="Arial" w:hAnsi="Arial" w:cs="Arial"/>
          <w:sz w:val="24"/>
          <w:szCs w:val="24"/>
        </w:rPr>
        <w:t xml:space="preserve"> администрации»</w:t>
      </w:r>
      <w:r w:rsidRPr="0026062C">
        <w:rPr>
          <w:rFonts w:ascii="Arial" w:hAnsi="Arial" w:cs="Arial"/>
          <w:sz w:val="24"/>
          <w:szCs w:val="24"/>
        </w:rPr>
        <w:t>, постановляю:</w:t>
      </w:r>
    </w:p>
    <w:p w:rsidR="00002B7B" w:rsidRPr="0026062C" w:rsidRDefault="00002B7B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1. Утвердить </w:t>
      </w:r>
      <w:r w:rsidR="00A43C4F" w:rsidRPr="0026062C">
        <w:rPr>
          <w:rFonts w:ascii="Arial" w:hAnsi="Arial" w:cs="Arial"/>
          <w:sz w:val="24"/>
          <w:szCs w:val="24"/>
        </w:rPr>
        <w:t>Порядок определения приоритетного инвестора по строительству объекта местного значения на территории городского округа Люберцы (прилагается)</w:t>
      </w:r>
      <w:r w:rsidRPr="0026062C">
        <w:rPr>
          <w:rFonts w:ascii="Arial" w:hAnsi="Arial" w:cs="Arial"/>
          <w:sz w:val="24"/>
          <w:szCs w:val="24"/>
        </w:rPr>
        <w:t>.</w:t>
      </w:r>
    </w:p>
    <w:p w:rsidR="00A35B00" w:rsidRPr="0026062C" w:rsidRDefault="00A35B00" w:rsidP="0083596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2. Создать </w:t>
      </w:r>
      <w:r w:rsidR="0027224D" w:rsidRPr="0026062C">
        <w:rPr>
          <w:rFonts w:ascii="Arial" w:hAnsi="Arial" w:cs="Arial"/>
          <w:sz w:val="24"/>
          <w:szCs w:val="24"/>
        </w:rPr>
        <w:t xml:space="preserve">Комиссию по проведению конкурсного отбора </w:t>
      </w:r>
      <w:r w:rsidRPr="0026062C">
        <w:rPr>
          <w:rFonts w:ascii="Arial" w:hAnsi="Arial" w:cs="Arial"/>
          <w:sz w:val="24"/>
          <w:szCs w:val="24"/>
        </w:rPr>
        <w:t xml:space="preserve"> </w:t>
      </w:r>
      <w:r w:rsidR="0027224D" w:rsidRPr="0026062C">
        <w:rPr>
          <w:rFonts w:ascii="Arial" w:hAnsi="Arial" w:cs="Arial"/>
          <w:sz w:val="24"/>
          <w:szCs w:val="24"/>
        </w:rPr>
        <w:t>по определению приоритетного инвестора по строительству объекта местного значения на территории городского округа Люберцы</w:t>
      </w:r>
      <w:r w:rsidR="00C046E6" w:rsidRPr="0026062C">
        <w:rPr>
          <w:rFonts w:ascii="Arial" w:hAnsi="Arial" w:cs="Arial"/>
          <w:sz w:val="24"/>
          <w:szCs w:val="24"/>
        </w:rPr>
        <w:t>, утвердив её состав (прилагается)</w:t>
      </w:r>
      <w:r w:rsidR="0027224D" w:rsidRPr="0026062C">
        <w:rPr>
          <w:rFonts w:ascii="Arial" w:hAnsi="Arial" w:cs="Arial"/>
          <w:sz w:val="24"/>
          <w:szCs w:val="24"/>
        </w:rPr>
        <w:t>.</w:t>
      </w:r>
    </w:p>
    <w:p w:rsidR="00002B7B" w:rsidRPr="0026062C" w:rsidRDefault="00030380" w:rsidP="00002B7B">
      <w:pPr>
        <w:tabs>
          <w:tab w:val="left" w:pos="1177"/>
        </w:tabs>
        <w:autoSpaceDE/>
        <w:autoSpaceDN/>
        <w:adjustRightInd/>
        <w:spacing w:line="322" w:lineRule="exact"/>
        <w:ind w:right="40" w:firstLine="709"/>
        <w:jc w:val="both"/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</w:pPr>
      <w:r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3</w:t>
      </w:r>
      <w:r w:rsidR="00002B7B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. Опубликовать настоящее Постановление в средствах массовой информации и разместить на официальном сайте в сети «Интернет».</w:t>
      </w:r>
    </w:p>
    <w:p w:rsidR="00002B7B" w:rsidRPr="0026062C" w:rsidRDefault="00030380" w:rsidP="00002B7B">
      <w:pPr>
        <w:shd w:val="clear" w:color="auto" w:fill="FFFFFF"/>
        <w:tabs>
          <w:tab w:val="left" w:pos="1177"/>
        </w:tabs>
        <w:autoSpaceDE/>
        <w:autoSpaceDN/>
        <w:adjustRightInd/>
        <w:spacing w:line="322" w:lineRule="exact"/>
        <w:ind w:right="40" w:firstLine="709"/>
        <w:jc w:val="both"/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</w:pPr>
      <w:r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4</w:t>
      </w:r>
      <w:r w:rsidR="00002B7B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. </w:t>
      </w:r>
      <w:proofErr w:type="gramStart"/>
      <w:r w:rsidR="00002B7B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Контроль за</w:t>
      </w:r>
      <w:proofErr w:type="gramEnd"/>
      <w:r w:rsidR="00002B7B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 исполнением настоящего Постановления </w:t>
      </w:r>
      <w:r w:rsidR="0003070D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возложить на заместителя Главы администрации </w:t>
      </w:r>
      <w:proofErr w:type="spellStart"/>
      <w:r w:rsidR="00BC0C6D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>Сырова</w:t>
      </w:r>
      <w:proofErr w:type="spellEnd"/>
      <w:r w:rsidR="00BC0C6D" w:rsidRPr="0026062C">
        <w:rPr>
          <w:rFonts w:ascii="Arial" w:eastAsia="Calibri" w:hAnsi="Arial" w:cs="Arial"/>
          <w:color w:val="000000"/>
          <w:spacing w:val="3"/>
          <w:sz w:val="24"/>
          <w:szCs w:val="24"/>
          <w:shd w:val="clear" w:color="auto" w:fill="FFFFFF"/>
        </w:rPr>
        <w:t xml:space="preserve"> А.Н.</w:t>
      </w:r>
    </w:p>
    <w:p w:rsidR="00BC0C6D" w:rsidRPr="0026062C" w:rsidRDefault="00BC0C6D" w:rsidP="00BD482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3070D" w:rsidRPr="0026062C" w:rsidRDefault="0003070D" w:rsidP="0003070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Первый заместитель</w:t>
      </w:r>
    </w:p>
    <w:p w:rsidR="0003070D" w:rsidRPr="0026062C" w:rsidRDefault="0003070D" w:rsidP="0003070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   И.Г. Назарьева</w:t>
      </w:r>
    </w:p>
    <w:p w:rsidR="0026062C" w:rsidRDefault="0026062C" w:rsidP="00156A46">
      <w:pPr>
        <w:ind w:left="5387"/>
        <w:rPr>
          <w:rFonts w:ascii="Arial" w:hAnsi="Arial" w:cs="Arial"/>
          <w:sz w:val="24"/>
          <w:szCs w:val="24"/>
        </w:rPr>
      </w:pPr>
    </w:p>
    <w:p w:rsidR="0026062C" w:rsidRDefault="0026062C" w:rsidP="00156A46">
      <w:pPr>
        <w:ind w:left="5387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ind w:left="5387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УТВЕРЖДЕН</w:t>
      </w:r>
    </w:p>
    <w:p w:rsidR="00156A46" w:rsidRPr="0026062C" w:rsidRDefault="00156A46" w:rsidP="00156A46">
      <w:pPr>
        <w:ind w:left="5387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56A46" w:rsidRPr="0026062C" w:rsidRDefault="00156A46" w:rsidP="00156A46">
      <w:pPr>
        <w:ind w:left="5387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городского округа Люберцы</w:t>
      </w:r>
    </w:p>
    <w:p w:rsidR="00156A46" w:rsidRPr="0026062C" w:rsidRDefault="00156A46" w:rsidP="00156A46">
      <w:pPr>
        <w:ind w:left="5387"/>
        <w:outlineLvl w:val="0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от  </w:t>
      </w:r>
      <w:r w:rsidR="00BB7E08" w:rsidRPr="0026062C">
        <w:rPr>
          <w:rFonts w:ascii="Arial" w:hAnsi="Arial" w:cs="Arial"/>
          <w:sz w:val="24"/>
          <w:szCs w:val="24"/>
        </w:rPr>
        <w:t>03.06.20</w:t>
      </w:r>
      <w:r w:rsidR="00F3421A" w:rsidRPr="0026062C">
        <w:rPr>
          <w:rFonts w:ascii="Arial" w:hAnsi="Arial" w:cs="Arial"/>
          <w:sz w:val="24"/>
          <w:szCs w:val="24"/>
        </w:rPr>
        <w:t>1</w:t>
      </w:r>
      <w:r w:rsidR="00BB7E08" w:rsidRPr="0026062C">
        <w:rPr>
          <w:rFonts w:ascii="Arial" w:hAnsi="Arial" w:cs="Arial"/>
          <w:sz w:val="24"/>
          <w:szCs w:val="24"/>
        </w:rPr>
        <w:t>9</w:t>
      </w:r>
      <w:r w:rsidRPr="0026062C">
        <w:rPr>
          <w:rFonts w:ascii="Arial" w:hAnsi="Arial" w:cs="Arial"/>
          <w:sz w:val="24"/>
          <w:szCs w:val="24"/>
        </w:rPr>
        <w:t xml:space="preserve">  </w:t>
      </w:r>
      <w:r w:rsidR="00F3421A" w:rsidRPr="0026062C">
        <w:rPr>
          <w:rFonts w:ascii="Arial" w:hAnsi="Arial" w:cs="Arial"/>
          <w:sz w:val="24"/>
          <w:szCs w:val="24"/>
        </w:rPr>
        <w:t xml:space="preserve"> </w:t>
      </w:r>
      <w:r w:rsidRPr="0026062C">
        <w:rPr>
          <w:rFonts w:ascii="Arial" w:hAnsi="Arial" w:cs="Arial"/>
          <w:sz w:val="24"/>
          <w:szCs w:val="24"/>
        </w:rPr>
        <w:t xml:space="preserve">№ </w:t>
      </w:r>
      <w:r w:rsidR="00F3421A" w:rsidRPr="0026062C">
        <w:rPr>
          <w:rFonts w:ascii="Arial" w:hAnsi="Arial" w:cs="Arial"/>
          <w:sz w:val="24"/>
          <w:szCs w:val="24"/>
        </w:rPr>
        <w:t>2063-ПА</w:t>
      </w:r>
    </w:p>
    <w:p w:rsidR="00156A46" w:rsidRPr="0026062C" w:rsidRDefault="00156A46" w:rsidP="00156A46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156A46" w:rsidRPr="0026062C" w:rsidRDefault="00156A46" w:rsidP="00156A46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156A46" w:rsidRPr="0026062C" w:rsidRDefault="00156A46" w:rsidP="00156A46">
      <w:pPr>
        <w:widowControl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Порядок определения приоритетного инвестора по строительству объекта местного значения на территории городского округа Люберцы</w:t>
      </w:r>
    </w:p>
    <w:p w:rsidR="00156A46" w:rsidRPr="0026062C" w:rsidRDefault="00156A46" w:rsidP="00156A46">
      <w:pPr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1. Настоящий Порядок определения приоритетного инвестора по строительству объекта местного значения на территории городского округа Люберцы (далее - Порядок) разработан в целях реализации пункта 1.32  приложения №1 муниципальной программы «Спорт городского округа Люберцы Московской области», утвержденной Постановлением администрации муниципального образования городской округ Люберцы Московской области от 28.12.2017 № 3040-</w:t>
      </w:r>
      <w:r w:rsidRPr="0026062C">
        <w:rPr>
          <w:sz w:val="24"/>
          <w:szCs w:val="24"/>
        </w:rPr>
        <w:lastRenderedPageBreak/>
        <w:t xml:space="preserve">ПА, а именно «1.32. </w:t>
      </w:r>
      <w:proofErr w:type="gramStart"/>
      <w:r w:rsidRPr="0026062C">
        <w:rPr>
          <w:sz w:val="24"/>
          <w:szCs w:val="24"/>
        </w:rPr>
        <w:t>Строительство ледового дворца по адресу: г. Люберцы, ул. Побратимов, д. 17А» (далее – Объект).</w:t>
      </w:r>
      <w:proofErr w:type="gramEnd"/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2. Настоящий Порядок определяет механизм и условия проведения конкурсного отбора по определению приоритетного инвестора по строительству объекта местного значения – ледового дворца на территории городского округа Люберцы (далее – Конкурс) на земельном участке с кадастровым номером 50:22:0010108:11394.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3. </w:t>
      </w:r>
      <w:proofErr w:type="gramStart"/>
      <w:r w:rsidRPr="0026062C">
        <w:rPr>
          <w:sz w:val="24"/>
          <w:szCs w:val="24"/>
        </w:rPr>
        <w:t>По результатам Конкурса заключается Соглашение о намерениях по форме согласно приложению № 6 к настоящему Порядку для подачи заявки в соответствии с п.4 ч.2 ст. 39.6 Земельного кодекса Российской Федерации на предоставление земельного участка с кадастровым номером 50:22:0010108:11394, государственная собственность на который не разграничена,  в аренду без проведения торгов.</w:t>
      </w:r>
      <w:proofErr w:type="gramEnd"/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4. Организацию и проведение Конкурса осуществляет Комитет по физической культуре и спорту администрации городского округа Люберцы (далее - Комитет).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5. Извещение о проведении Конкурса размещается Комитетом в официальном печатном издании и на официальном сайте администрации городского округа Люберцы http://люберцы.рф.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6. В извещении о начале проведения Конкурса указываются: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даты и время начала и окончания приема конкурсных заявок;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место и способы подачи конкурсных заявок;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дата и место публикации результатов рассмотрения конкурсных заявок;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способы получения настоящего Порядка для ознакомления с условиями, требованиями и критериями оценки конкурсных заявок и формирования инвестором необходимого пакета документов и составления конкурсной заявки.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7. Для участия в Конкурсе инвестор представляет в Комитет конкурсную заявку.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8. Конкурсная заявка включает в себя следующие документы: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заявление на участие в Конкурсе по примерной форме согласно Приложению № 1 к настоящему Порядку;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- конкурсное </w:t>
      </w:r>
      <w:hyperlink w:anchor="Par328" w:tooltip="                          Конкурсное предложение" w:history="1">
        <w:r w:rsidRPr="0026062C">
          <w:rPr>
            <w:sz w:val="24"/>
            <w:szCs w:val="24"/>
          </w:rPr>
          <w:t>предложение</w:t>
        </w:r>
      </w:hyperlink>
      <w:r w:rsidRPr="0026062C">
        <w:rPr>
          <w:sz w:val="24"/>
          <w:szCs w:val="24"/>
        </w:rPr>
        <w:t xml:space="preserve"> (Приложение № 2 к настоящему Порядку);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- </w:t>
      </w:r>
      <w:hyperlink w:anchor="Par374" w:tooltip="                                ДЕКЛАРАЦИЯ" w:history="1">
        <w:r w:rsidRPr="0026062C">
          <w:rPr>
            <w:sz w:val="24"/>
            <w:szCs w:val="24"/>
          </w:rPr>
          <w:t>декларация</w:t>
        </w:r>
      </w:hyperlink>
      <w:r w:rsidRPr="0026062C">
        <w:rPr>
          <w:sz w:val="24"/>
          <w:szCs w:val="24"/>
        </w:rPr>
        <w:t xml:space="preserve"> соответствия инвестора (Приложение № 3 к настоящему Порядку);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подтверждение наличия необходимых финансовых ресурсов и (или) возможности их привлечения (кредитные договоры, банковская переписка, выписки со счетов и иные документы (сведения представляются в свободной форме);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справка (подтверждение) налогового органа об отсутств</w:t>
      </w:r>
      <w:proofErr w:type="gramStart"/>
      <w:r w:rsidRPr="0026062C">
        <w:rPr>
          <w:sz w:val="24"/>
          <w:szCs w:val="24"/>
        </w:rPr>
        <w:t>ии у и</w:t>
      </w:r>
      <w:proofErr w:type="gramEnd"/>
      <w:r w:rsidRPr="0026062C">
        <w:rPr>
          <w:sz w:val="24"/>
          <w:szCs w:val="24"/>
        </w:rPr>
        <w:t>нвестора просроченной задолженности по налогам и иным обязательным платежам в бюджетную систему Российской Федерации на последнюю отчетную дату;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выписка из Единого государственного реестра юридических лиц, выданная не ранее шести месяцев до даты подачи конкурсной заявки на участие в Конкурсе;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копии бухгалтерских балансов за последний год и за текущий период отчетного года с отметкой налогового органа;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копии акта о назначении (избрании) на должность руководителя юридического лица - инвестора.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9. Документы, входящие в состав конкурсной заявки, должны быть подписаны одним и тем же полномочным представителем инвестора, подписи заверены печатью. Все документы должны быть аккуратно оформлены, сшиты и пронумерованы. Подчистки и исправления не допускаются. Конкурсная заявка подается в запечатанном конверте.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10. Инвестор, подавший конкурсную заявку, вправе отозвать ее в любое время до принятия решения о результатах Конкурса.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11. Конкурсная заявка и приложенные к ней документы возврату не подлежат.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12. Комитет регистрирует конкурсные заявки в день их поступления в журнале регистрации конкурсных заявок.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13. Положение о Комиссии по проведению Конкурса (далее – Комиссия) </w:t>
      </w:r>
      <w:r w:rsidRPr="0026062C">
        <w:rPr>
          <w:sz w:val="24"/>
          <w:szCs w:val="24"/>
        </w:rPr>
        <w:lastRenderedPageBreak/>
        <w:t>представлено в Приложении № 4 к настоящему Порядку.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14. Конверты с заявками на участие в Конкурсе вскрываются на заседании Комиссии в срок, указанный в извещении о проведении Конкурса.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15. Вскрытию подлежат все конверты с конкурсными заявками на участие в Конкурсе, представленными в Комиссию до </w:t>
      </w:r>
      <w:proofErr w:type="gramStart"/>
      <w:r w:rsidRPr="0026062C">
        <w:rPr>
          <w:sz w:val="24"/>
          <w:szCs w:val="24"/>
        </w:rPr>
        <w:t>истечения</w:t>
      </w:r>
      <w:proofErr w:type="gramEnd"/>
      <w:r w:rsidRPr="0026062C">
        <w:rPr>
          <w:sz w:val="24"/>
          <w:szCs w:val="24"/>
        </w:rPr>
        <w:t xml:space="preserve"> установленного извещением срока представления конкурсных заявок на участие в Конкурсе.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16. В рассмотрении конкурсной заявки инвестора отказывается в случаях, если: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инвестор не представил все необходимые документы либо представленные документы не отвечают требованиям, установленным  настоящим Порядком;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инвестор не соответствует условиям, указанным в пункте 17 настоящего Порядка.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17. Комиссия рассматривает конкурсные заявки инвесторов на соответствие его следующим условиям: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не является банкротом, не находится в стадии ликвидации или реорганизации;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осуществляет хозяйственную деятельность не менее полутора лет на дату предоставления конкурсной заявки;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не имеет просроченной задолженности по налогам и иным обязательным платежам в бюджеты всех уровней бюджетной системы Российской Федерации на последнюю отчетную дату;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располагает необходимыми финансовыми ресурсами и (или) возможностью их привлечения;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- показатели конкурсного предложения набирают не менее 5 баллов по критериям, установленным приложением № 5 к настоящему Порядку.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18. Комиссия осуществляет оценку конкурсных заявок на участие в Конкурсе, которые не были отклонены, для выявления победителя Конкурса на основе критериев согласно приложению № 5 настоящего Порядка.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19. Победитель Конкурса определяется по наибольшему числу полученных баллов на основании критериев согласно приложению № 5 настоящего Порядка.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20. В случае если несколько инвесторов отвечают требованиям, установленным настоящим Порядком, и набрали одинаковое количество баллов в Конкурсе, комиссия признает победителем Конкурса того инвестора, конкурсная заявка которого имеет более ранние дату и время регистрации.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21. В случае поступления одной конкурсной заявки, Конкурс считается состоявшимся и победителем признается единственный участник Конкурса.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22. Комитет в течение 3 рабочих дней со дня принятия Комиссией решения направляет  инвесторам, которые участвовали в Конкурсе, протокол решения Комиссии о результатах Конкурса.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 xml:space="preserve">23. В течение 10 дней со дня направления инвесторам протокола Комиссии, заключается Соглашение о намерениях. 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  <w:r w:rsidRPr="0026062C">
        <w:rPr>
          <w:sz w:val="24"/>
          <w:szCs w:val="24"/>
        </w:rPr>
        <w:t>24. В случае добровольного отказа от заключения соглашения о намерениях победителем Конкурса, право заключить соглашение о намерениях переходит к инвестору, занявшему второе место. В случае наличия одного участника, решение о заключении с ним соглашения о намерениях принимает Комиссия.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</w:p>
    <w:p w:rsidR="00156A46" w:rsidRPr="0026062C" w:rsidRDefault="00156A46" w:rsidP="00156A46">
      <w:pPr>
        <w:pStyle w:val="ConsPlusNormal"/>
        <w:jc w:val="right"/>
        <w:outlineLvl w:val="2"/>
        <w:rPr>
          <w:sz w:val="24"/>
          <w:szCs w:val="24"/>
        </w:rPr>
      </w:pPr>
      <w:r w:rsidRPr="0026062C">
        <w:rPr>
          <w:sz w:val="24"/>
          <w:szCs w:val="24"/>
        </w:rPr>
        <w:t>Приложение № 1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 xml:space="preserve">к Порядку определения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 xml:space="preserve">приоритетного инвестора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 xml:space="preserve">по строительству объекта местного значения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>на территории городского округа Люберцы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                                                    Примерная форма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" w:name="Par255"/>
      <w:bookmarkEnd w:id="1"/>
      <w:r w:rsidRPr="0026062C">
        <w:rPr>
          <w:rFonts w:ascii="Arial" w:hAnsi="Arial" w:cs="Arial"/>
          <w:sz w:val="24"/>
          <w:szCs w:val="24"/>
        </w:rPr>
        <w:lastRenderedPageBreak/>
        <w:t>ЗАЯВЛЕНИЕ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26062C">
        <w:rPr>
          <w:rFonts w:ascii="Arial" w:hAnsi="Arial" w:cs="Arial"/>
          <w:sz w:val="24"/>
          <w:szCs w:val="24"/>
        </w:rPr>
        <w:t>на участие в конкурсном отборе по определению приоритетного инвестора по строительству объекта местного значения на территории</w:t>
      </w:r>
      <w:proofErr w:type="gramEnd"/>
      <w:r w:rsidRPr="0026062C">
        <w:rPr>
          <w:rFonts w:ascii="Arial" w:hAnsi="Arial" w:cs="Arial"/>
          <w:sz w:val="24"/>
          <w:szCs w:val="24"/>
        </w:rPr>
        <w:t xml:space="preserve"> городского округа Люберцы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56A46" w:rsidRPr="0026062C" w:rsidRDefault="00156A46" w:rsidP="00156A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(наименование Объекта)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______________________________________________________________________</w:t>
      </w:r>
    </w:p>
    <w:p w:rsidR="00156A46" w:rsidRPr="0026062C" w:rsidRDefault="00156A46" w:rsidP="00156A4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803"/>
      </w:tblGrid>
      <w:tr w:rsidR="00156A46" w:rsidRPr="0026062C" w:rsidTr="009B6A2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9B6A2D">
            <w:pPr>
              <w:pStyle w:val="ConsPlusNormal"/>
              <w:jc w:val="center"/>
              <w:outlineLvl w:val="3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Для юридического лица</w:t>
            </w:r>
          </w:p>
        </w:tc>
      </w:tr>
      <w:tr w:rsidR="00156A46" w:rsidRPr="0026062C" w:rsidTr="009B6A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26062C">
            <w:pPr>
              <w:pStyle w:val="ConsPlusNormal"/>
              <w:ind w:firstLine="0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Наименование, фирменное наименование (при наличии)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9B6A2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6A46" w:rsidRPr="0026062C" w:rsidTr="009B6A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26062C">
            <w:pPr>
              <w:pStyle w:val="ConsPlusNormal"/>
              <w:ind w:firstLine="0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Местонахождение, почтовый адрес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9B6A2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6A46" w:rsidRPr="0026062C" w:rsidTr="009B6A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26062C">
            <w:pPr>
              <w:pStyle w:val="ConsPlusNormal"/>
              <w:ind w:firstLine="0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Идентификационный номер налогоплательщика, учредителей, членов коллегиального исполнительного органа, лица, исполняющего функции единоличного исполнительного органа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9B6A2D">
            <w:pPr>
              <w:pStyle w:val="ConsPlusNormal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ИНН инвестора: ____________________________</w:t>
            </w:r>
          </w:p>
          <w:p w:rsidR="00156A46" w:rsidRPr="0026062C" w:rsidRDefault="00156A46" w:rsidP="009B6A2D">
            <w:pPr>
              <w:pStyle w:val="ConsPlusNormal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ИНН учреди</w:t>
            </w:r>
            <w:r w:rsidR="0026062C">
              <w:rPr>
                <w:sz w:val="24"/>
                <w:szCs w:val="24"/>
              </w:rPr>
              <w:t>телей: _____________________</w:t>
            </w:r>
            <w:r w:rsidRPr="0026062C">
              <w:rPr>
                <w:sz w:val="24"/>
                <w:szCs w:val="24"/>
              </w:rPr>
              <w:t>______</w:t>
            </w:r>
          </w:p>
          <w:p w:rsidR="00156A46" w:rsidRPr="0026062C" w:rsidRDefault="00156A46" w:rsidP="009B6A2D">
            <w:pPr>
              <w:pStyle w:val="ConsPlusNormal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ИНН членов коллегиального исполнительного органа: ___________________________________________</w:t>
            </w:r>
          </w:p>
          <w:p w:rsidR="00156A46" w:rsidRPr="0026062C" w:rsidRDefault="00156A46" w:rsidP="009B6A2D">
            <w:pPr>
              <w:pStyle w:val="ConsPlusNormal"/>
              <w:jc w:val="both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ИНН лица, исполняющего функции единоличного исполнительного органа: ___________________________________________</w:t>
            </w:r>
          </w:p>
        </w:tc>
      </w:tr>
      <w:tr w:rsidR="00156A46" w:rsidRPr="0026062C" w:rsidTr="009B6A2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26062C">
            <w:pPr>
              <w:pStyle w:val="ConsPlusNormal"/>
              <w:ind w:firstLine="0"/>
              <w:rPr>
                <w:sz w:val="24"/>
                <w:szCs w:val="24"/>
              </w:rPr>
            </w:pPr>
            <w:r w:rsidRPr="0026062C">
              <w:rPr>
                <w:sz w:val="24"/>
                <w:szCs w:val="24"/>
              </w:rPr>
              <w:t>Контактные данные (мобильный телефон, рабочий телефон, адрес электронной почты)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46" w:rsidRPr="0026062C" w:rsidRDefault="00156A46" w:rsidP="009B6A2D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</w:t>
      </w:r>
    </w:p>
    <w:p w:rsidR="00156A46" w:rsidRPr="0026062C" w:rsidRDefault="00156A46" w:rsidP="00156A4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Подтвержда</w:t>
      </w:r>
      <w:proofErr w:type="gramStart"/>
      <w:r w:rsidRPr="0026062C">
        <w:rPr>
          <w:rFonts w:ascii="Arial" w:hAnsi="Arial" w:cs="Arial"/>
          <w:sz w:val="24"/>
          <w:szCs w:val="24"/>
        </w:rPr>
        <w:t>ю(</w:t>
      </w:r>
      <w:proofErr w:type="gramEnd"/>
      <w:r w:rsidRPr="0026062C">
        <w:rPr>
          <w:rFonts w:ascii="Arial" w:hAnsi="Arial" w:cs="Arial"/>
          <w:sz w:val="24"/>
          <w:szCs w:val="24"/>
        </w:rPr>
        <w:t>ем),   что   представленные   в   составе  заявки  сведения подлинны, достоверны и поданы от имени инвестора.</w:t>
      </w:r>
    </w:p>
    <w:p w:rsidR="00156A46" w:rsidRPr="0026062C" w:rsidRDefault="00156A46" w:rsidP="00156A4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Я (мы)  согласе</w:t>
      </w:r>
      <w:proofErr w:type="gramStart"/>
      <w:r w:rsidRPr="0026062C"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 w:rsidRPr="0026062C">
        <w:rPr>
          <w:rFonts w:ascii="Arial" w:hAnsi="Arial" w:cs="Arial"/>
          <w:sz w:val="24"/>
          <w:szCs w:val="24"/>
        </w:rPr>
        <w:t>ны</w:t>
      </w:r>
      <w:proofErr w:type="spellEnd"/>
      <w:r w:rsidRPr="0026062C">
        <w:rPr>
          <w:rFonts w:ascii="Arial" w:hAnsi="Arial" w:cs="Arial"/>
          <w:sz w:val="24"/>
          <w:szCs w:val="24"/>
        </w:rPr>
        <w:t>)  с  установленными  в  Порядке критериями и порядком оценки заявок на участие в конкурсе.</w:t>
      </w:r>
    </w:p>
    <w:p w:rsidR="00156A46" w:rsidRPr="0026062C" w:rsidRDefault="00156A46" w:rsidP="00156A4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Я (мы) согласе</w:t>
      </w:r>
      <w:proofErr w:type="gramStart"/>
      <w:r w:rsidRPr="0026062C"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 w:rsidRPr="0026062C">
        <w:rPr>
          <w:rFonts w:ascii="Arial" w:hAnsi="Arial" w:cs="Arial"/>
          <w:sz w:val="24"/>
          <w:szCs w:val="24"/>
        </w:rPr>
        <w:t>ны</w:t>
      </w:r>
      <w:proofErr w:type="spellEnd"/>
      <w:r w:rsidRPr="0026062C">
        <w:rPr>
          <w:rFonts w:ascii="Arial" w:hAnsi="Arial" w:cs="Arial"/>
          <w:sz w:val="24"/>
          <w:szCs w:val="24"/>
        </w:rPr>
        <w:t>)  заключить  соглашение о намерениях в порядке, сроки и на условиях, предусмотренных Порядком и настоящей заявкой.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Наименование должности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руководителя или иного лица,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действующего от имени инвестора ________________ __________________________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                          </w:t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  <w:t xml:space="preserve">   (подпись)             (расшифровка подписи)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МП</w:t>
      </w:r>
    </w:p>
    <w:p w:rsidR="00156A46" w:rsidRPr="0026062C" w:rsidRDefault="00156A46" w:rsidP="00156A46">
      <w:pPr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rmal"/>
        <w:jc w:val="right"/>
        <w:outlineLvl w:val="2"/>
        <w:rPr>
          <w:sz w:val="24"/>
          <w:szCs w:val="24"/>
        </w:rPr>
      </w:pPr>
      <w:r w:rsidRPr="0026062C">
        <w:rPr>
          <w:sz w:val="24"/>
          <w:szCs w:val="24"/>
        </w:rPr>
        <w:t>Приложение № 2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lastRenderedPageBreak/>
        <w:t xml:space="preserve">к Порядку определения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 xml:space="preserve">приоритетного инвестора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 xml:space="preserve">по строительству объекта местного значения </w:t>
      </w:r>
    </w:p>
    <w:p w:rsidR="00156A46" w:rsidRPr="0026062C" w:rsidRDefault="00156A46" w:rsidP="00156A46">
      <w:pPr>
        <w:pStyle w:val="ConsPlusNormal"/>
        <w:jc w:val="right"/>
        <w:rPr>
          <w:sz w:val="24"/>
          <w:szCs w:val="24"/>
        </w:rPr>
      </w:pPr>
      <w:r w:rsidRPr="0026062C">
        <w:rPr>
          <w:sz w:val="24"/>
          <w:szCs w:val="24"/>
        </w:rPr>
        <w:t>на территории городского округа Люберцы</w:t>
      </w:r>
    </w:p>
    <w:p w:rsidR="00156A46" w:rsidRPr="0026062C" w:rsidRDefault="00156A46" w:rsidP="00156A46">
      <w:pPr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Конкурсное предложение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56A46" w:rsidRPr="0026062C" w:rsidRDefault="00156A46" w:rsidP="00156A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(наименование инвестора)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Изучив  извещение о проведении конкурсного отбора, предлага</w:t>
      </w:r>
      <w:proofErr w:type="gramStart"/>
      <w:r w:rsidRPr="0026062C">
        <w:rPr>
          <w:rFonts w:ascii="Arial" w:hAnsi="Arial" w:cs="Arial"/>
          <w:sz w:val="24"/>
          <w:szCs w:val="24"/>
        </w:rPr>
        <w:t>ю(</w:t>
      </w:r>
      <w:proofErr w:type="gramEnd"/>
      <w:r w:rsidRPr="0026062C">
        <w:rPr>
          <w:rFonts w:ascii="Arial" w:hAnsi="Arial" w:cs="Arial"/>
          <w:sz w:val="24"/>
          <w:szCs w:val="24"/>
        </w:rPr>
        <w:t>ем) в полном соответствии с требованиями Порядка определения приоритетного инвестора по строительству объекта местного значения на территории городского округа Люберцы и на следующих условиях: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3503"/>
        <w:gridCol w:w="4323"/>
      </w:tblGrid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Показатель 1</w:t>
            </w: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Общий объем финансирования на строительство Объекта составляет:</w:t>
            </w: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___________________ тыс.  рублей</w:t>
            </w:r>
          </w:p>
        </w:tc>
      </w:tr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Показатель 2</w:t>
            </w: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Годовые суммы налоговых и неналоговых платежей, предполагаемых к уплате в бюджетную систему Российской Федерации в период строительства Объекта и после ввода в эксплуатацию Объекта</w:t>
            </w: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____________________тыс. рублей</w:t>
            </w:r>
          </w:p>
        </w:tc>
      </w:tr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Показатель 3</w:t>
            </w: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Количество рабочих мест, планируемых к увеличению после сдачи в эксплуатацию Объекта</w:t>
            </w: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____________________ рабочих мест</w:t>
            </w:r>
          </w:p>
        </w:tc>
      </w:tr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Показатель 4</w:t>
            </w: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Количество успешно реализованных проектов по строительству объектов местного значения и/или сопоставимых объектов</w:t>
            </w: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____________________________шт.</w:t>
            </w: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(подтверждающие документы прилагаются)</w:t>
            </w:r>
          </w:p>
        </w:tc>
      </w:tr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Показатель 5</w:t>
            </w: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Срок строительства Объекта</w:t>
            </w: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___________________ </w:t>
            </w:r>
          </w:p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(Срок указывается в годах, например – 1 год, 3 года и т.д.)</w:t>
            </w:r>
          </w:p>
        </w:tc>
      </w:tr>
      <w:tr w:rsidR="00156A46" w:rsidRPr="0026062C" w:rsidTr="009B6A2D">
        <w:tc>
          <w:tcPr>
            <w:tcW w:w="1728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2" w:type="dxa"/>
            <w:shd w:val="clear" w:color="auto" w:fill="auto"/>
          </w:tcPr>
          <w:p w:rsidR="00156A46" w:rsidRPr="0026062C" w:rsidRDefault="00156A46" w:rsidP="009B6A2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Наименование должности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руководителя или иного лица,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действующего от имени инвестора   ________________ ________________________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                            </w:t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  <w:t xml:space="preserve">  (подпись)           (расшифровка подписи)</w:t>
      </w: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56A46" w:rsidRPr="0026062C" w:rsidRDefault="00156A46" w:rsidP="00156A4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МП</w:t>
      </w:r>
    </w:p>
    <w:p w:rsidR="00156A46" w:rsidRPr="0026062C" w:rsidRDefault="00156A46" w:rsidP="00156A46">
      <w:pPr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Приложение № 3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ДЕКЛАРАЦИЯ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соответствия инвестора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Настоящим подтвержда</w:t>
      </w:r>
      <w:proofErr w:type="gramStart"/>
      <w:r w:rsidRPr="0026062C">
        <w:rPr>
          <w:rFonts w:ascii="Arial" w:hAnsi="Arial" w:cs="Arial"/>
          <w:sz w:val="24"/>
          <w:szCs w:val="24"/>
        </w:rPr>
        <w:t>ю(</w:t>
      </w:r>
      <w:proofErr w:type="gramEnd"/>
      <w:r w:rsidRPr="0026062C">
        <w:rPr>
          <w:rFonts w:ascii="Arial" w:hAnsi="Arial" w:cs="Arial"/>
          <w:sz w:val="24"/>
          <w:szCs w:val="24"/>
        </w:rPr>
        <w:t>ем), что в отношении __________________________________:</w:t>
      </w:r>
    </w:p>
    <w:p w:rsidR="00D1022D" w:rsidRPr="0026062C" w:rsidRDefault="00D1022D" w:rsidP="00D1022D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(наименование инвестора)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не проводится процедура ликвидации и отсутствует решение арбитражного суда о признании несостоятельным  (банкротом) и об открытии конкурсного производства;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- деятельность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6062C">
        <w:rPr>
          <w:rFonts w:ascii="Arial" w:hAnsi="Arial" w:cs="Arial"/>
          <w:sz w:val="24"/>
          <w:szCs w:val="24"/>
        </w:rPr>
        <w:t>- отсутствуют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 уплате</w:t>
      </w:r>
      <w:proofErr w:type="gramEnd"/>
      <w:r w:rsidRPr="002606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6062C">
        <w:rPr>
          <w:rFonts w:ascii="Arial" w:hAnsi="Arial" w:cs="Arial"/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6062C"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</w:t>
      </w:r>
      <w:proofErr w:type="gramEnd"/>
      <w:r w:rsidRPr="0026062C">
        <w:rPr>
          <w:rFonts w:ascii="Arial" w:hAnsi="Arial" w:cs="Arial"/>
          <w:sz w:val="24"/>
          <w:szCs w:val="24"/>
        </w:rPr>
        <w:t xml:space="preserve"> работы, оказанием услуги, </w:t>
      </w:r>
      <w:proofErr w:type="gramStart"/>
      <w:r w:rsidRPr="0026062C">
        <w:rPr>
          <w:rFonts w:ascii="Arial" w:hAnsi="Arial" w:cs="Arial"/>
          <w:sz w:val="24"/>
          <w:szCs w:val="24"/>
        </w:rPr>
        <w:t>являющихся</w:t>
      </w:r>
      <w:proofErr w:type="gramEnd"/>
      <w:r w:rsidRPr="0026062C">
        <w:rPr>
          <w:rFonts w:ascii="Arial" w:hAnsi="Arial" w:cs="Arial"/>
          <w:sz w:val="24"/>
          <w:szCs w:val="24"/>
        </w:rPr>
        <w:t xml:space="preserve"> объектом осуществляемой закупки, и административного наказания в виде дисквалификации;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инвестор располагает необходимыми финансовыми ресурсами и (или) возможностью их привлечения.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Инвестор/уполномоченный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представитель     </w:t>
      </w:r>
      <w:r w:rsidRPr="0026062C">
        <w:rPr>
          <w:rFonts w:ascii="Arial" w:hAnsi="Arial" w:cs="Arial"/>
          <w:sz w:val="24"/>
          <w:szCs w:val="24"/>
        </w:rPr>
        <w:tab/>
        <w:t>______________ _____________ ______________________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                              (должность)         (подпись)        (расшифровка подписи)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 w:rsidRPr="0026062C">
        <w:rPr>
          <w:rFonts w:ascii="Arial" w:hAnsi="Arial" w:cs="Arial"/>
          <w:sz w:val="24"/>
          <w:szCs w:val="24"/>
        </w:rPr>
        <w:t>(основание и реквизиты документа, подтверждающие полномочия</w:t>
      </w:r>
      <w:proofErr w:type="gramEnd"/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соответствующего лица на подпись конкурсной заявки на участие в конкурсном отборе)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МП</w:t>
      </w: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Приложение № 4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Положение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sz w:val="24"/>
          <w:szCs w:val="24"/>
        </w:rPr>
      </w:pPr>
      <w:r w:rsidRPr="0026062C">
        <w:rPr>
          <w:rFonts w:ascii="Arial" w:hAnsi="Arial" w:cs="Arial"/>
          <w:b/>
          <w:sz w:val="24"/>
          <w:szCs w:val="24"/>
        </w:rPr>
        <w:t>о комиссии по проведению Конкурса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1. Настоящее Положение определяет порядок организации работы комиссии по проведению Конкурса (далее - Комиссия).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 Комиссия: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рассматривает документы, представленные инвесторами;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определяет победителей Конкурса.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 Заседание Комиссии проводится по мере необходимости.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4. Заседание Комиссии проводит председатель Комиссии.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5. Комиссия правомочна принимать решения, если на ее заседании присутствует не менее половины ее членов.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6. Члены Комиссии участвуют в ее работе лично.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7. Решение Комиссии принимается большинством голосов присутствующих членов Комиссии путем проведения голосования. При равенстве голосов в ходе голосования решающим является голос председателя Комиссии.</w:t>
      </w: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8. Решение Комиссии оформляется протоколом.</w:t>
      </w: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Приложение № 5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>Критерии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>оценки конкурсных заявок на участие в конкурсном отборе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>по определению приоритетного инвестора по строительству объекта местного значения на территории городского округа Люберцы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1. Показатель 1 «Общий объем финансирования на строительство  Объекта»: 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125 млн. руб. до 175 млн. руб. – 1 балл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176 млн. руб. до 225 млн. руб. – 2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226 млн. руб. до 275 млн. руб. – 3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276 млн. руб. до 350 млн. руб. – 4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свыше 350 млн. руб. – 5 баллов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2. Показатель 2 «Годовые суммы налоговых и неналоговых платежей, предполагаемых к уплате в бюджетную систему Российской Федерации в период строительства Объекта и после ввода в эксплуатацию Объекта: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10 млн. руб. до 25 млн. руб. – 1 балл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26 млн. руб. до 35 млн. руб. – 2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36 млн. руб. до 45 млн. руб. – 3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46 млн. руб. до 70 млн. руб. – 4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свыше 71 млн. руб. – 5 баллов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3. Показатель 3 «Количество рабочих мест, планируемых к увеличению после ввода в эксплуатацию Объекта: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5 до 7 рабочих мест – 1 балл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8 до 10 рабочих мест – 2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11 до 15 рабочих мест – 3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16 до 24 рабочих мест – 4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свыше 24 рабочих мест – 5 баллов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4. Показатель 4 «Количество успешно реализованных проектов по строительству объектов местного значения и/или сопоставимых объектов: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1 до 2 проектов – 1 балл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3 до 5 проектов – 2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6 до 7 проектов – 3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от 8 до 10 проектов – 4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свыше 11 проектов – 5 баллов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5. Показатель 5 «Срок строительства Объекта»: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- 3 года – 1 балл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- 2 года – 3 балла</w:t>
      </w: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- 1 год – 5 баллов</w:t>
      </w: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Минимальное количество баллов, необходимых для рассмотрения конкурсной заявки инвестора составляет 5 баллов.</w:t>
      </w: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Приложение № 6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к Порядку определения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</w:t>
      </w:r>
    </w:p>
    <w:p w:rsidR="00D1022D" w:rsidRPr="0026062C" w:rsidRDefault="00D1022D" w:rsidP="00D1022D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 xml:space="preserve">СОГЛАШЕНИЕ О НАМЕРЕНИЯХ 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 xml:space="preserve">МЕЖДУ АДМИНИСТРАЦИЕЙ ГОРОДСКОГО ОКРУГА ЛЮБЕРЦЫ И ЮРИДИЧЕСКИМ ЛИЦОМ 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>ДЛЯ РАЗМЕЩЕНИЯ ОБЪЕКТА МУНИЦИПАЛЬНОГО ЗНАЧЕНИЯ</w:t>
      </w:r>
    </w:p>
    <w:p w:rsidR="00D1022D" w:rsidRPr="0026062C" w:rsidRDefault="00D1022D" w:rsidP="00D102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062C">
        <w:rPr>
          <w:rFonts w:ascii="Arial" w:hAnsi="Arial" w:cs="Arial"/>
          <w:b/>
          <w:bCs/>
          <w:sz w:val="24"/>
          <w:szCs w:val="24"/>
        </w:rPr>
        <w:t>НА ЗЕМЕЛЬНОМ УЧАСТКЕ, ПРЕДОСТАВЛЯЕМОМ В АРЕНДУ ЮРИДИЧЕСКОМУ ЛИЦУ БЕЗ ПРОВЕДЕНИЯ ТОРГОВ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6062C">
        <w:rPr>
          <w:rFonts w:ascii="Arial" w:hAnsi="Arial" w:cs="Arial"/>
          <w:sz w:val="24"/>
          <w:szCs w:val="24"/>
        </w:rPr>
        <w:t>г</w:t>
      </w:r>
      <w:proofErr w:type="gramStart"/>
      <w:r w:rsidRPr="0026062C">
        <w:rPr>
          <w:rFonts w:ascii="Arial" w:hAnsi="Arial" w:cs="Arial"/>
          <w:sz w:val="24"/>
          <w:szCs w:val="24"/>
        </w:rPr>
        <w:t>.о</w:t>
      </w:r>
      <w:proofErr w:type="spellEnd"/>
      <w:proofErr w:type="gramEnd"/>
      <w:r w:rsidRPr="0026062C">
        <w:rPr>
          <w:rFonts w:ascii="Arial" w:hAnsi="Arial" w:cs="Arial"/>
          <w:sz w:val="24"/>
          <w:szCs w:val="24"/>
        </w:rPr>
        <w:t xml:space="preserve"> Люберцы</w:t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</w:r>
      <w:r w:rsidRPr="0026062C"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«Сторона 1», в лице__________________________, действующего на основании Устава, с одной стороны, и _____________________________________________________________,</w:t>
      </w:r>
    </w:p>
    <w:p w:rsidR="00D1022D" w:rsidRPr="0026062C" w:rsidRDefault="00D1022D" w:rsidP="00D1022D">
      <w:pPr>
        <w:widowControl/>
        <w:ind w:left="2124" w:firstLine="708"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D1022D" w:rsidRPr="0026062C" w:rsidRDefault="00D1022D" w:rsidP="00D1022D">
      <w:pPr>
        <w:widowControl/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именуемое далее «Сторона 2», в лице_______________________________________________,</w:t>
      </w:r>
      <w:r w:rsidR="0026062C">
        <w:rPr>
          <w:rFonts w:ascii="Arial" w:hAnsi="Arial" w:cs="Arial"/>
          <w:sz w:val="24"/>
          <w:szCs w:val="24"/>
        </w:rPr>
        <w:t xml:space="preserve"> </w:t>
      </w:r>
      <w:r w:rsidRPr="0026062C">
        <w:rPr>
          <w:rFonts w:ascii="Arial" w:hAnsi="Arial" w:cs="Arial"/>
          <w:sz w:val="24"/>
          <w:szCs w:val="24"/>
        </w:rPr>
        <w:t>действующего на основании ______________________________________________________, с другой стороны, далее совместно именуемые «Стороны», заключили настоящее соглашение о размещения объекта муниципального значения на земельном участке, предоставляемом в аренду юридическому лицу без проведения торгов (далее - Соглашение), о нижеследующем:</w:t>
      </w:r>
    </w:p>
    <w:p w:rsidR="00D1022D" w:rsidRPr="0026062C" w:rsidRDefault="00D1022D" w:rsidP="00D1022D">
      <w:pPr>
        <w:ind w:firstLine="720"/>
        <w:jc w:val="both"/>
        <w:outlineLvl w:val="1"/>
        <w:rPr>
          <w:rFonts w:ascii="Arial" w:eastAsia="Calibri" w:hAnsi="Arial" w:cs="Arial"/>
          <w:sz w:val="24"/>
          <w:szCs w:val="24"/>
          <w:highlight w:val="green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1. Общие положения</w:t>
      </w:r>
    </w:p>
    <w:p w:rsidR="00D1022D" w:rsidRPr="0026062C" w:rsidRDefault="00D1022D" w:rsidP="00D1022D">
      <w:pPr>
        <w:spacing w:before="280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1.1.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на территории городского округа Люберцы, утвержденным Постановлением администрации городского округа Люберцы от ___________№___________ и на основании протокола Комиссии 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от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>___________№___________.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bookmarkStart w:id="2" w:name="P249"/>
      <w:bookmarkEnd w:id="2"/>
      <w:r w:rsidRPr="0026062C">
        <w:rPr>
          <w:rFonts w:ascii="Arial" w:eastAsia="Calibri" w:hAnsi="Arial" w:cs="Arial"/>
          <w:sz w:val="24"/>
          <w:szCs w:val="24"/>
        </w:rPr>
        <w:t>2. Предмет Соглашения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  <w:highlight w:val="green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2.1. Предметом настоящего Соглашения является намерение Стороны 2 осуществить строительство ледового дворца на территории городского округа Люберцы (далее – объект) на земельном участке с кадастровым номером 50:22:0010108:11394, предоставляемом в аренду юридическому лицу без проведения торгов, согласно действующему законодательству.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2.2. Объект соответствует целям Стратегии социально-экономического развития Московской области, и направлен на реализацию пункта 1.32  приложения №1 муниципальной программы «Спорт городского округа Люберцы Московской области», утвержденной постановлением администрации муниципального образования городской округ Люберцы Московской области от 28.12.2017 № 3040-ПА (в ред. постановления от 05.04.2019 № 1339-ПА), а именно «1.32. Строительство ледового дворца по адресу: г. Люберцы, ул. Побратимов, д. 17А».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2.3. Описание Объекта с обоснованием целесообразности строительства Объекта приведено в приложении № 1 к настоящему Соглашению.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2.4. Порядок, сроки финансирования и выполнения работ по строительству Объекта определены в Графике по строительству Объекта (приложение № 2 к настоящему Соглашению).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2.5. Суммы налоговых и неналоговых платежей, предполагаемых к уплате в бюджетную систему Российской Федерации в период строительства Объекта, составляют: ___________________.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2.6. Общий объем финансирования на строительство Объекта составляет ______ рублей.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2.7. Количество рабочих мест, планируемых к увеличению после в эксплуатацию Объекта, составляет _____________.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2.8. Предоставление в аренду Стороне 2 земельного участка осуществляется в соответствии с п.4 ч.2 ст. 39.6 Земельного кодекса Российской Федерации.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2.9. Подписание настоящего Соглашения не влечет обязанности предоставления Стороне 2 земельного участка в аренду без проведения торгов, а только служит основанием для оказания информационной, организационной и правовой поддержки Стороне 2, предусмотренной законодательством Российской Федерации, Московской области и нормативно-правовыми актами городского округа Люберцы.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  <w:bookmarkStart w:id="3" w:name="P256"/>
      <w:bookmarkEnd w:id="3"/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 Права и обязанности Сторон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3.1. Сторона 2 имеет право: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3.1.1. Заключать соглашения и договоры, необходимые для обеспечения реализации проекта или строительства Объекта, привлекать дополнительные средства и ресурсы в соответствии с действующим законодательством.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3.1.2. Запрашивать и получать от Стороны 1 имеющуюся информацию об инженерной, социальной и транспортной инфраструктур территории городского округа Люберцы, на которой осуществляется строительство Объекта.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lastRenderedPageBreak/>
        <w:t>3.1.3. Направлять Стороне 1 письменные обращения, связанные с реализацией настоящего Соглашения.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3.1.4. Получать поддержку со стороны Правительства Московской области, администрации городского округа Люберцы Московской области, в соответствии с нормативными правовыми актами Московской области, городского округа Люберцы Московской области.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3.1.5. Заключать со Стороной 1 дополнительные соглашения о внесении изменений в Соглашение в порядке, предусмотренном законодательством Московской области и нормативно-правовыми актами городского округа Люберцы.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 Сторона 2 обязана: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3.2.1. Исполнять условия настоящего Соглашения.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3.2.2. Ввести в эксплуатацию Объе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кт в ср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>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3.2.3. Обеспечить ______ рабочих мест в муниципальном образовании городской округ Люберцы.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3.2.4. Обеспечить поступление ____________ (указание суммы цифрой и прописью в разрезе лет) по видам налоговых и неналоговых поступлений в бюджет Московской области и бюджет городского округа Люберцы  Московской области.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3.2.5. Уведомлять Сторону 1 о следующих обстоятельствах в течение 10 (десяти) календарных дней со дня их наступления: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изменение местонахождения Стороны 2;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реорганизация, ликвидация или начало процедуры несостоятельности (банкротства) Стороны 2;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наложение ареста или обращение взыскания на имущество Стороны 2;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прекращение или приостановление в установленном порядке хозяйственной деятельности Стороны 2 органами государственной власти;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наличие недоимки по налогам и сборам, установленным законодательством Российской Федерации, в бюджеты всех уровней бюджетной системы Российской Федерации и государственные внебюджетные фонды;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наличие задолженности по заработной плате;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ведение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</w:t>
      </w:r>
      <w:hyperlink r:id="rId9" w:history="1">
        <w:r w:rsidRPr="0026062C">
          <w:rPr>
            <w:rFonts w:ascii="Arial" w:eastAsia="Calibri" w:hAnsi="Arial" w:cs="Arial"/>
            <w:sz w:val="24"/>
            <w:szCs w:val="24"/>
          </w:rPr>
          <w:t>законом</w:t>
        </w:r>
      </w:hyperlink>
      <w:r w:rsidRPr="0026062C">
        <w:rPr>
          <w:rFonts w:ascii="Arial" w:eastAsia="Calibri" w:hAnsi="Arial" w:cs="Arial"/>
          <w:sz w:val="24"/>
          <w:szCs w:val="24"/>
        </w:rPr>
        <w:t xml:space="preserve"> от 24.07.2008 N 161-ФЗ "О содействии развитию жилищного строительства", в части исполнения им обязательств, предусмотренных договорами или контрактами.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4" w:name="P285"/>
      <w:bookmarkEnd w:id="4"/>
      <w:r w:rsidRPr="0026062C">
        <w:rPr>
          <w:rFonts w:ascii="Arial" w:eastAsia="Calibri" w:hAnsi="Arial" w:cs="Arial"/>
          <w:sz w:val="24"/>
          <w:szCs w:val="24"/>
        </w:rPr>
        <w:t>3.2.6. Представлять Стороне 1 сведения о ходе реализации проекта или строительства Объекта ежеквартально до 15 (пятнадцатого) числа месяца, следующего за отчетным кварталом: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информацию о ходе строительства Объекта (реализации проекта);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26062C">
        <w:rPr>
          <w:rFonts w:ascii="Arial" w:eastAsia="Calibri" w:hAnsi="Arial" w:cs="Arial"/>
          <w:sz w:val="24"/>
          <w:szCs w:val="24"/>
        </w:rPr>
        <w:t>отчет с указанием поступлений по видам налоговых и неналоговых поступлений в бюджет Московской области и бюджет городского округа Люберцы Московской области, количества созданных рабочих мест, размера среднемесячной заработной платы с приложением копий документов статистической отчетности за все отчетные месяцы квартала (</w:t>
      </w:r>
      <w:hyperlink r:id="rId10" w:history="1">
        <w:r w:rsidRPr="0026062C">
          <w:rPr>
            <w:rFonts w:ascii="Arial" w:eastAsia="Calibri" w:hAnsi="Arial" w:cs="Arial"/>
            <w:sz w:val="24"/>
            <w:szCs w:val="24"/>
          </w:rPr>
          <w:t>форма № П-4</w:t>
        </w:r>
      </w:hyperlink>
      <w:r w:rsidRPr="0026062C">
        <w:rPr>
          <w:rFonts w:ascii="Arial" w:eastAsia="Calibri" w:hAnsi="Arial" w:cs="Arial"/>
          <w:sz w:val="24"/>
          <w:szCs w:val="24"/>
        </w:rPr>
        <w:t xml:space="preserve"> "Сведения о численности, заработной плате и движении работников", утвержденная Федеральной службой государственной </w:t>
      </w:r>
      <w:r w:rsidRPr="0026062C">
        <w:rPr>
          <w:rFonts w:ascii="Arial" w:eastAsia="Calibri" w:hAnsi="Arial" w:cs="Arial"/>
          <w:sz w:val="24"/>
          <w:szCs w:val="24"/>
        </w:rPr>
        <w:lastRenderedPageBreak/>
        <w:t>статистики);</w:t>
      </w:r>
      <w:proofErr w:type="gramEnd"/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информацию об оказанном содействии в трудоустройстве жителей Московской области на создаваемые рабочие места, вакантных рабочих местах.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Ежегодно до 15 (пятнадцатого) марта года, следующего за 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отчетным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>, направлять: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копии годовой бухгалтерской (финансовой) отчетности (бухгалтерский баланс, отчет о финансовых результатах и приложения к ним);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копии налоговых деклараций по налогу на прибыль организаций и по налогу на имущество организаций.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3.3. Сторона 1 имеет право: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3.3.1. Получать от Стороны 2 информацию о ходе реализации проекта (создания Объекта), указанную в </w:t>
      </w:r>
      <w:hyperlink w:anchor="P285" w:history="1">
        <w:r w:rsidRPr="0026062C">
          <w:rPr>
            <w:rFonts w:ascii="Arial" w:eastAsia="Calibri" w:hAnsi="Arial" w:cs="Arial"/>
            <w:sz w:val="24"/>
            <w:szCs w:val="24"/>
          </w:rPr>
          <w:t>подпункте 3.2.6 пункта 3.2</w:t>
        </w:r>
      </w:hyperlink>
      <w:r w:rsidRPr="0026062C">
        <w:rPr>
          <w:rFonts w:ascii="Arial" w:eastAsia="Calibri" w:hAnsi="Arial" w:cs="Arial"/>
          <w:sz w:val="24"/>
          <w:szCs w:val="24"/>
        </w:rPr>
        <w:t xml:space="preserve"> настоящего Соглашения. 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3.3.2. Осуществлять мониторинг выполнения условий Соглашения.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3.4. Сторона 1 обязана: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3.4.1. Оказывать информационную, организационную и правовую поддержку Стороне 2, предусмотренную законодательством Российской Федерации, Московской области и нормативно-правовыми актами городского округа Люберцы.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3.4.2. Оказывать необходимое содействие в обеспечении реализации проекта или строительства Объекта по вопросам, входящим в компетенцию Стороны 1.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4. Порядок разрешения споров и ответственность Сторон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4.1.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5. Срок действия Соглашения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5.1. Настоящее Соглашение вступает в силу 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с даты подписания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>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5.2. В случае если земельный участок в течени</w:t>
      </w:r>
      <w:proofErr w:type="gramStart"/>
      <w:r w:rsidRPr="0026062C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26062C">
        <w:rPr>
          <w:rFonts w:ascii="Arial" w:eastAsia="Calibri" w:hAnsi="Arial" w:cs="Arial"/>
          <w:sz w:val="24"/>
          <w:szCs w:val="24"/>
        </w:rPr>
        <w:t xml:space="preserve"> пяти месяцев с даты подписания настоящего Соглашения, не получен в соответствии с законодательством,  Соглашение считается незаключенным.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6. Порядок расторжения Соглашения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6.1. Настоящее Соглашение может быть расторгнуто по соглашению сторон в случаях: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завершения строительства Объекта, передачи Объекта в муниципальную собственность или собственность Московской области;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приобретения в собственность земельного участка в соответствии с Земельным кодексом Российской Федерации.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6.2. По инициативе Стороны 1: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в случае расторжения договора аренды земельного участка (в том числе в судебном порядке), вызванного невыполнением Стороной 2 обязательств, установленных настоящим Соглашением;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использование земельного участка не по назначению;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в случае нарушения Стороной 2 сроков финансирования и (или) выполнения работ по реализации проекта (создания Объекта), указанных в пункте 2.4 настоящего Соглашения, более чем на 6 месяцев.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7. Заключительные положения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7.1. Любые изменения и дополнения к данному Соглашению оформляются </w:t>
      </w:r>
      <w:r w:rsidRPr="0026062C">
        <w:rPr>
          <w:rFonts w:ascii="Arial" w:eastAsia="Calibri" w:hAnsi="Arial" w:cs="Arial"/>
          <w:sz w:val="24"/>
          <w:szCs w:val="24"/>
        </w:rPr>
        <w:lastRenderedPageBreak/>
        <w:t>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D1022D" w:rsidRPr="0026062C" w:rsidRDefault="00D1022D" w:rsidP="00D1022D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7.2. Настоящее Соглашение составлено в трех экземплярах, имеющих одинаковую юридическую силу, по одному экземпляру для каждой из Сторон, при этом один экземпляр направляется в орган, уполномоченный на заключение договора аренды земельного участка в соответствии с Земельным кодексом Российской Федерации, федеральными законами и законами Московской области.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8. Реквизиты и подписи Сторон</w:t>
      </w:r>
    </w:p>
    <w:p w:rsidR="00D1022D" w:rsidRPr="0026062C" w:rsidRDefault="00D1022D" w:rsidP="00D1022D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Сторона 1                                                    Сторона 2</w:t>
      </w: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</w:p>
    <w:p w:rsidR="00D1022D" w:rsidRPr="0026062C" w:rsidRDefault="00D1022D" w:rsidP="00D1022D">
      <w:pPr>
        <w:jc w:val="both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 w:rsidRPr="0026062C"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 w:rsidRPr="0026062C">
        <w:rPr>
          <w:rFonts w:ascii="Arial" w:hAnsi="Arial" w:cs="Arial"/>
          <w:sz w:val="24"/>
          <w:szCs w:val="24"/>
        </w:rPr>
        <w:t xml:space="preserve"> ______________________</w:t>
      </w:r>
    </w:p>
    <w:p w:rsidR="00D1022D" w:rsidRPr="0026062C" w:rsidRDefault="00D1022D" w:rsidP="00D1022D">
      <w:pPr>
        <w:ind w:left="696" w:firstLine="720"/>
        <w:jc w:val="both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 xml:space="preserve">МП </w:t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</w:r>
      <w:r w:rsidRPr="0026062C">
        <w:rPr>
          <w:rFonts w:ascii="Arial" w:eastAsia="Calibri" w:hAnsi="Arial" w:cs="Arial"/>
          <w:sz w:val="24"/>
          <w:szCs w:val="24"/>
        </w:rPr>
        <w:tab/>
        <w:t xml:space="preserve"> </w:t>
      </w:r>
      <w:proofErr w:type="spellStart"/>
      <w:proofErr w:type="gramStart"/>
      <w:r w:rsidRPr="0026062C">
        <w:rPr>
          <w:rFonts w:ascii="Arial" w:eastAsia="Calibri" w:hAnsi="Arial" w:cs="Arial"/>
          <w:sz w:val="24"/>
          <w:szCs w:val="24"/>
        </w:rPr>
        <w:t>МП</w:t>
      </w:r>
      <w:proofErr w:type="spellEnd"/>
      <w:proofErr w:type="gramEnd"/>
    </w:p>
    <w:p w:rsidR="00D1022D" w:rsidRPr="0026062C" w:rsidRDefault="00D1022D" w:rsidP="00D1022D">
      <w:pPr>
        <w:rPr>
          <w:rFonts w:ascii="Arial" w:eastAsia="Calibri" w:hAnsi="Arial" w:cs="Arial"/>
          <w:sz w:val="24"/>
          <w:szCs w:val="24"/>
        </w:rPr>
      </w:pPr>
    </w:p>
    <w:p w:rsidR="00873B6B" w:rsidRPr="0026062C" w:rsidRDefault="00873B6B" w:rsidP="00B23AF8">
      <w:pPr>
        <w:rPr>
          <w:rFonts w:ascii="Arial" w:hAnsi="Arial" w:cs="Arial"/>
          <w:sz w:val="24"/>
          <w:szCs w:val="24"/>
        </w:rPr>
      </w:pPr>
    </w:p>
    <w:p w:rsidR="00863E6C" w:rsidRPr="0026062C" w:rsidRDefault="00863E6C" w:rsidP="00863E6C">
      <w:pPr>
        <w:ind w:left="5387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УТВЕРЖДЕН</w:t>
      </w:r>
    </w:p>
    <w:p w:rsidR="00863E6C" w:rsidRPr="0026062C" w:rsidRDefault="00863E6C" w:rsidP="00863E6C">
      <w:pPr>
        <w:ind w:left="5387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Постановлением администрации</w:t>
      </w:r>
    </w:p>
    <w:p w:rsidR="00863E6C" w:rsidRPr="0026062C" w:rsidRDefault="00863E6C" w:rsidP="00863E6C">
      <w:pPr>
        <w:ind w:left="5387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городского округа Люберцы</w:t>
      </w:r>
    </w:p>
    <w:p w:rsidR="00863E6C" w:rsidRPr="0026062C" w:rsidRDefault="00863E6C" w:rsidP="00863E6C">
      <w:pPr>
        <w:ind w:left="5387"/>
        <w:outlineLvl w:val="0"/>
        <w:rPr>
          <w:rFonts w:ascii="Arial" w:eastAsia="Calibri" w:hAnsi="Arial" w:cs="Arial"/>
          <w:sz w:val="24"/>
          <w:szCs w:val="24"/>
        </w:rPr>
      </w:pPr>
      <w:r w:rsidRPr="0026062C">
        <w:rPr>
          <w:rFonts w:ascii="Arial" w:eastAsia="Calibri" w:hAnsi="Arial" w:cs="Arial"/>
          <w:sz w:val="24"/>
          <w:szCs w:val="24"/>
        </w:rPr>
        <w:t>от  03.06.2019      № 2063-ПА</w:t>
      </w:r>
    </w:p>
    <w:p w:rsidR="00863E6C" w:rsidRPr="0026062C" w:rsidRDefault="00863E6C" w:rsidP="00863E6C">
      <w:pPr>
        <w:widowControl/>
        <w:ind w:firstLine="54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63E6C" w:rsidRPr="0026062C" w:rsidRDefault="00863E6C" w:rsidP="00863E6C">
      <w:pPr>
        <w:jc w:val="center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>Состав Комиссии</w:t>
      </w:r>
    </w:p>
    <w:p w:rsidR="00863E6C" w:rsidRPr="0026062C" w:rsidRDefault="00863E6C" w:rsidP="00863E6C">
      <w:pPr>
        <w:jc w:val="center"/>
        <w:rPr>
          <w:rFonts w:ascii="Arial" w:hAnsi="Arial" w:cs="Arial"/>
          <w:sz w:val="24"/>
          <w:szCs w:val="24"/>
        </w:rPr>
      </w:pPr>
      <w:r w:rsidRPr="0026062C">
        <w:rPr>
          <w:rFonts w:ascii="Arial" w:hAnsi="Arial" w:cs="Arial"/>
          <w:sz w:val="24"/>
          <w:szCs w:val="24"/>
        </w:rPr>
        <w:t xml:space="preserve"> по проведению конкурсного отбора  по определению приоритетного инвестора по строительству объекта местного значения на территории городского округа Люберцы</w:t>
      </w:r>
    </w:p>
    <w:tbl>
      <w:tblPr>
        <w:tblW w:w="1003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4"/>
        <w:gridCol w:w="6615"/>
      </w:tblGrid>
      <w:tr w:rsidR="00863E6C" w:rsidRPr="0026062C" w:rsidTr="0026062C">
        <w:trPr>
          <w:trHeight w:val="388"/>
        </w:trPr>
        <w:tc>
          <w:tcPr>
            <w:tcW w:w="10039" w:type="dxa"/>
            <w:gridSpan w:val="2"/>
            <w:shd w:val="clear" w:color="auto" w:fill="auto"/>
          </w:tcPr>
          <w:p w:rsidR="00863E6C" w:rsidRPr="0026062C" w:rsidRDefault="00863E6C" w:rsidP="0026062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062C">
              <w:rPr>
                <w:rFonts w:ascii="Arial" w:hAnsi="Arial" w:cs="Arial"/>
                <w:b/>
                <w:sz w:val="24"/>
                <w:szCs w:val="24"/>
              </w:rPr>
              <w:t>Председатель комиссии:</w:t>
            </w:r>
          </w:p>
        </w:tc>
      </w:tr>
      <w:tr w:rsidR="00863E6C" w:rsidRPr="0026062C" w:rsidTr="009B6A2D">
        <w:trPr>
          <w:trHeight w:val="642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Сыров 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Андрей Николаевич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863E6C" w:rsidRPr="0026062C" w:rsidTr="009B6A2D">
        <w:trPr>
          <w:trHeight w:val="628"/>
        </w:trPr>
        <w:tc>
          <w:tcPr>
            <w:tcW w:w="10039" w:type="dxa"/>
            <w:gridSpan w:val="2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062C">
              <w:rPr>
                <w:rFonts w:ascii="Arial" w:hAnsi="Arial" w:cs="Arial"/>
                <w:b/>
                <w:sz w:val="24"/>
                <w:szCs w:val="24"/>
              </w:rPr>
              <w:t>Заместитель председателя комиссии:</w:t>
            </w:r>
          </w:p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3E6C" w:rsidRPr="0026062C" w:rsidTr="009B6A2D">
        <w:trPr>
          <w:trHeight w:val="321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Рыжов 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Эдуард Александрович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- Заместитель Главы администрации городского    округа  Люберцы;</w:t>
            </w:r>
          </w:p>
        </w:tc>
      </w:tr>
      <w:tr w:rsidR="00863E6C" w:rsidRPr="0026062C" w:rsidTr="009B6A2D">
        <w:trPr>
          <w:trHeight w:val="321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062C"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3E6C" w:rsidRPr="0026062C" w:rsidTr="009B6A2D">
        <w:trPr>
          <w:trHeight w:val="321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Коровин 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Павел Сергеевич 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26062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- Начальник управления предпринимательства и инвестиций администрации городского округа  Люберцы;  </w:t>
            </w:r>
          </w:p>
        </w:tc>
      </w:tr>
      <w:tr w:rsidR="00863E6C" w:rsidRPr="0026062C" w:rsidTr="009B6A2D">
        <w:trPr>
          <w:trHeight w:val="321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Нестратова  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Татьяна Сергеевна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26062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- Начальник управления тарифной и налоговой политики администрации городского округа  Люберцы;  </w:t>
            </w:r>
          </w:p>
        </w:tc>
      </w:tr>
      <w:tr w:rsidR="00863E6C" w:rsidRPr="0026062C" w:rsidTr="009B6A2D">
        <w:trPr>
          <w:trHeight w:val="321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Сурков 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Владимир Владимирович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 xml:space="preserve">- Председатель комитета  по физической культуре и спорту администрации городского округа  Люберцы;  </w:t>
            </w:r>
          </w:p>
        </w:tc>
      </w:tr>
      <w:tr w:rsidR="00863E6C" w:rsidRPr="0026062C" w:rsidTr="009B6A2D">
        <w:trPr>
          <w:trHeight w:val="443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062C"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3E6C" w:rsidRPr="0026062C" w:rsidTr="009B6A2D">
        <w:trPr>
          <w:trHeight w:val="950"/>
        </w:trPr>
        <w:tc>
          <w:tcPr>
            <w:tcW w:w="3424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Михеев</w:t>
            </w:r>
          </w:p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Владислав Александрович</w:t>
            </w:r>
          </w:p>
        </w:tc>
        <w:tc>
          <w:tcPr>
            <w:tcW w:w="6615" w:type="dxa"/>
            <w:shd w:val="clear" w:color="auto" w:fill="auto"/>
          </w:tcPr>
          <w:p w:rsidR="00863E6C" w:rsidRPr="0026062C" w:rsidRDefault="00863E6C" w:rsidP="00863E6C">
            <w:pPr>
              <w:rPr>
                <w:rFonts w:ascii="Arial" w:hAnsi="Arial" w:cs="Arial"/>
                <w:sz w:val="24"/>
                <w:szCs w:val="24"/>
              </w:rPr>
            </w:pPr>
            <w:r w:rsidRPr="0026062C">
              <w:rPr>
                <w:rFonts w:ascii="Arial" w:hAnsi="Arial" w:cs="Arial"/>
                <w:sz w:val="24"/>
                <w:szCs w:val="24"/>
              </w:rPr>
              <w:t>- Заместитель председателя комитета по управлению имуществом администрации городского округа  Люберцы.</w:t>
            </w:r>
          </w:p>
        </w:tc>
      </w:tr>
    </w:tbl>
    <w:p w:rsidR="00863E6C" w:rsidRPr="0026062C" w:rsidRDefault="00863E6C" w:rsidP="00863E6C">
      <w:pPr>
        <w:widowControl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p w:rsidR="00863E6C" w:rsidRPr="0026062C" w:rsidRDefault="00863E6C" w:rsidP="00B23AF8">
      <w:pPr>
        <w:rPr>
          <w:rFonts w:ascii="Arial" w:hAnsi="Arial" w:cs="Arial"/>
          <w:sz w:val="24"/>
          <w:szCs w:val="24"/>
        </w:rPr>
      </w:pPr>
    </w:p>
    <w:sectPr w:rsidR="00863E6C" w:rsidRPr="0026062C" w:rsidSect="00C046E6">
      <w:pgSz w:w="11909" w:h="16834"/>
      <w:pgMar w:top="993" w:right="885" w:bottom="709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1B" w:rsidRDefault="00D55C1B" w:rsidP="00002B7B">
      <w:r>
        <w:separator/>
      </w:r>
    </w:p>
  </w:endnote>
  <w:endnote w:type="continuationSeparator" w:id="0">
    <w:p w:rsidR="00D55C1B" w:rsidRDefault="00D55C1B" w:rsidP="0000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1B" w:rsidRDefault="00D55C1B" w:rsidP="00002B7B">
      <w:r>
        <w:separator/>
      </w:r>
    </w:p>
  </w:footnote>
  <w:footnote w:type="continuationSeparator" w:id="0">
    <w:p w:rsidR="00D55C1B" w:rsidRDefault="00D55C1B" w:rsidP="0000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37B03"/>
    <w:multiLevelType w:val="hybridMultilevel"/>
    <w:tmpl w:val="82A0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21"/>
    <w:rsid w:val="00002B7B"/>
    <w:rsid w:val="00006B7C"/>
    <w:rsid w:val="00030380"/>
    <w:rsid w:val="0003070D"/>
    <w:rsid w:val="00060035"/>
    <w:rsid w:val="000601EB"/>
    <w:rsid w:val="00085CAE"/>
    <w:rsid w:val="00111393"/>
    <w:rsid w:val="001113EF"/>
    <w:rsid w:val="00156A46"/>
    <w:rsid w:val="001A3872"/>
    <w:rsid w:val="001F26AE"/>
    <w:rsid w:val="0026062C"/>
    <w:rsid w:val="00264994"/>
    <w:rsid w:val="00264AC8"/>
    <w:rsid w:val="0027224D"/>
    <w:rsid w:val="002B6348"/>
    <w:rsid w:val="002F131B"/>
    <w:rsid w:val="00304D63"/>
    <w:rsid w:val="00371FEB"/>
    <w:rsid w:val="00395B89"/>
    <w:rsid w:val="003C57A0"/>
    <w:rsid w:val="003D0115"/>
    <w:rsid w:val="003F4052"/>
    <w:rsid w:val="00451BD6"/>
    <w:rsid w:val="004553B0"/>
    <w:rsid w:val="0046720D"/>
    <w:rsid w:val="00474197"/>
    <w:rsid w:val="004D2FC3"/>
    <w:rsid w:val="00511F46"/>
    <w:rsid w:val="00521A91"/>
    <w:rsid w:val="00532B00"/>
    <w:rsid w:val="00542318"/>
    <w:rsid w:val="00542907"/>
    <w:rsid w:val="00597A3E"/>
    <w:rsid w:val="005A0070"/>
    <w:rsid w:val="00622040"/>
    <w:rsid w:val="006536B1"/>
    <w:rsid w:val="00653E81"/>
    <w:rsid w:val="00656615"/>
    <w:rsid w:val="006627B2"/>
    <w:rsid w:val="006627EF"/>
    <w:rsid w:val="00685525"/>
    <w:rsid w:val="006A667C"/>
    <w:rsid w:val="006E277A"/>
    <w:rsid w:val="00717B08"/>
    <w:rsid w:val="0072575A"/>
    <w:rsid w:val="007261AA"/>
    <w:rsid w:val="00741F3D"/>
    <w:rsid w:val="00760E86"/>
    <w:rsid w:val="007B4ED1"/>
    <w:rsid w:val="007D15CE"/>
    <w:rsid w:val="00800BF1"/>
    <w:rsid w:val="00806777"/>
    <w:rsid w:val="0083596F"/>
    <w:rsid w:val="00863E6C"/>
    <w:rsid w:val="00873B6B"/>
    <w:rsid w:val="0087751B"/>
    <w:rsid w:val="008F4DB4"/>
    <w:rsid w:val="00946BFC"/>
    <w:rsid w:val="0095083A"/>
    <w:rsid w:val="00972C79"/>
    <w:rsid w:val="00975579"/>
    <w:rsid w:val="009D277A"/>
    <w:rsid w:val="009F0D5C"/>
    <w:rsid w:val="00A10863"/>
    <w:rsid w:val="00A35B00"/>
    <w:rsid w:val="00A43C4F"/>
    <w:rsid w:val="00A93AE6"/>
    <w:rsid w:val="00AA1A19"/>
    <w:rsid w:val="00B23AF8"/>
    <w:rsid w:val="00B64B0F"/>
    <w:rsid w:val="00B727F8"/>
    <w:rsid w:val="00B7512D"/>
    <w:rsid w:val="00BA12D4"/>
    <w:rsid w:val="00BA6AB7"/>
    <w:rsid w:val="00BB7E08"/>
    <w:rsid w:val="00BC0C6D"/>
    <w:rsid w:val="00BC7C56"/>
    <w:rsid w:val="00BD4821"/>
    <w:rsid w:val="00C046E6"/>
    <w:rsid w:val="00C268BE"/>
    <w:rsid w:val="00C4574E"/>
    <w:rsid w:val="00C66374"/>
    <w:rsid w:val="00CB63DC"/>
    <w:rsid w:val="00CD5BED"/>
    <w:rsid w:val="00D04261"/>
    <w:rsid w:val="00D04467"/>
    <w:rsid w:val="00D1022D"/>
    <w:rsid w:val="00D3372F"/>
    <w:rsid w:val="00D406FC"/>
    <w:rsid w:val="00D51730"/>
    <w:rsid w:val="00D55C1B"/>
    <w:rsid w:val="00DA2918"/>
    <w:rsid w:val="00E00F4C"/>
    <w:rsid w:val="00E85B7B"/>
    <w:rsid w:val="00EC01CB"/>
    <w:rsid w:val="00ED342B"/>
    <w:rsid w:val="00EE491E"/>
    <w:rsid w:val="00F20324"/>
    <w:rsid w:val="00F3421A"/>
    <w:rsid w:val="00F5343F"/>
    <w:rsid w:val="00F73703"/>
    <w:rsid w:val="00F76B06"/>
    <w:rsid w:val="00FB23F4"/>
    <w:rsid w:val="00FB3FA3"/>
    <w:rsid w:val="00FD10B0"/>
    <w:rsid w:val="00FE6406"/>
    <w:rsid w:val="00FE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BD4821"/>
    <w:pPr>
      <w:widowControl/>
      <w:autoSpaceDE/>
      <w:autoSpaceDN/>
      <w:adjustRightInd/>
      <w:spacing w:before="737"/>
      <w:ind w:right="-317"/>
      <w:jc w:val="center"/>
    </w:pPr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BD482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5">
    <w:name w:val="Body Text Indent"/>
    <w:basedOn w:val="a"/>
    <w:link w:val="a6"/>
    <w:rsid w:val="00BD4821"/>
    <w:pPr>
      <w:widowControl/>
      <w:ind w:firstLine="993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D48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D48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482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8">
    <w:name w:val="Содержимое таблицы"/>
    <w:basedOn w:val="a"/>
    <w:rsid w:val="00BD4821"/>
    <w:pPr>
      <w:suppressLineNumbers/>
      <w:suppressAutoHyphens/>
      <w:autoSpaceDE/>
      <w:autoSpaceDN/>
      <w:adjustRightInd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styleId="a9">
    <w:name w:val="Hyperlink"/>
    <w:basedOn w:val="a0"/>
    <w:uiPriority w:val="99"/>
    <w:unhideWhenUsed/>
    <w:rsid w:val="00CD5BED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3"/>
    <w:uiPriority w:val="99"/>
    <w:rsid w:val="0083596F"/>
    <w:rPr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83596F"/>
    <w:pPr>
      <w:shd w:val="clear" w:color="auto" w:fill="FFFFFF"/>
      <w:autoSpaceDE/>
      <w:autoSpaceDN/>
      <w:adjustRightInd/>
      <w:spacing w:line="0" w:lineRule="atLeast"/>
      <w:ind w:hanging="1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02B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2B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02B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02B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9C60225C6CD6D9AA7540655BB26011D338804AE12DD57B442B15D87DD3FF36A20FB54479AE4DD8ADDB5D0175D1BE20F84B2AF8CF2285899q0U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C60225C6CD6D9AA7540655BB26011D33800AA910D557B442B15D87DD3FF36A32FB0C4B9BE6C18EDCA0864618q4U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1EDD8-2792-4A5B-92B5-DA1411A0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lfup01</dc:creator>
  <cp:lastModifiedBy>Yuristi2</cp:lastModifiedBy>
  <cp:revision>2</cp:revision>
  <cp:lastPrinted>2019-05-31T08:04:00Z</cp:lastPrinted>
  <dcterms:created xsi:type="dcterms:W3CDTF">2019-06-04T07:16:00Z</dcterms:created>
  <dcterms:modified xsi:type="dcterms:W3CDTF">2019-06-04T07:16:00Z</dcterms:modified>
</cp:coreProperties>
</file>